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71B" w:rsidRPr="00D65440" w:rsidRDefault="00B0071B" w:rsidP="00B0071B">
      <w:pPr>
        <w:pStyle w:val="Heading1"/>
      </w:pPr>
      <w:r w:rsidRPr="00D65440">
        <w:t>ADENOSINE TRIPHOSPHATE DISODIUM (5'-)    CAS # 51963612</w:t>
      </w:r>
    </w:p>
    <w:p w:rsidR="00B0071B" w:rsidRPr="00D65440" w:rsidRDefault="00B0071B" w:rsidP="00B0071B">
      <w:pPr>
        <w:pStyle w:val="PlainText"/>
        <w:rPr>
          <w:rFonts w:ascii="Courier New" w:hAnsi="Courier New" w:cs="Courier New"/>
          <w:sz w:val="20"/>
          <w:szCs w:val="20"/>
        </w:rPr>
      </w:pP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0071B" w:rsidRPr="00D65440" w:rsidRDefault="00B0071B" w:rsidP="00B0071B">
      <w:pPr>
        <w:pStyle w:val="PlainText"/>
        <w:rPr>
          <w:rFonts w:ascii="Courier New" w:hAnsi="Courier New" w:cs="Courier New"/>
          <w:sz w:val="20"/>
          <w:szCs w:val="20"/>
        </w:rPr>
      </w:pP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2.4 - </w:t>
      </w:r>
      <w:proofErr w:type="gramStart"/>
      <w:r w:rsidRPr="00D65440">
        <w:rPr>
          <w:rFonts w:ascii="Courier New" w:hAnsi="Courier New" w:cs="Courier New"/>
          <w:sz w:val="20"/>
          <w:szCs w:val="20"/>
        </w:rPr>
        <w:t>LD50  2000.0</w:t>
      </w:r>
      <w:proofErr w:type="gramEnd"/>
      <w:r w:rsidRPr="00D65440">
        <w:rPr>
          <w:rFonts w:ascii="Courier New" w:hAnsi="Courier New" w:cs="Courier New"/>
          <w:sz w:val="20"/>
          <w:szCs w:val="20"/>
        </w:rPr>
        <w:t xml:space="preserve"> mg/Kg</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0071B" w:rsidRPr="00D65440" w:rsidRDefault="00B0071B" w:rsidP="00B0071B">
      <w:pPr>
        <w:pStyle w:val="PlainText"/>
        <w:rPr>
          <w:rFonts w:ascii="Courier New" w:hAnsi="Courier New" w:cs="Courier New"/>
          <w:sz w:val="20"/>
          <w:szCs w:val="20"/>
        </w:rPr>
      </w:pP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ROUTE OF EXPOSURE</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 </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Heart.</w:t>
      </w:r>
      <w:proofErr w:type="gramEnd"/>
      <w:r w:rsidRPr="00D65440">
        <w:rPr>
          <w:rFonts w:ascii="Courier New" w:hAnsi="Courier New" w:cs="Courier New"/>
          <w:sz w:val="20"/>
          <w:szCs w:val="20"/>
        </w:rPr>
        <w:t xml:space="preserve"> </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B0071B" w:rsidRPr="00D65440" w:rsidRDefault="00B0071B" w:rsidP="00B0071B">
      <w:pPr>
        <w:pStyle w:val="PlainText"/>
        <w:rPr>
          <w:rFonts w:ascii="Courier New" w:hAnsi="Courier New" w:cs="Courier New"/>
          <w:sz w:val="20"/>
          <w:szCs w:val="20"/>
        </w:rPr>
      </w:pP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0071B" w:rsidRPr="00D65440" w:rsidRDefault="00B0071B" w:rsidP="00B0071B">
      <w:pPr>
        <w:pStyle w:val="PlainText"/>
        <w:rPr>
          <w:rFonts w:ascii="Courier New" w:hAnsi="Courier New" w:cs="Courier New"/>
          <w:sz w:val="20"/>
          <w:szCs w:val="20"/>
        </w:rPr>
      </w:pP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STORAGE GROUP(S):</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B0071B" w:rsidRPr="00D65440" w:rsidRDefault="00B0071B" w:rsidP="00B0071B">
      <w:pPr>
        <w:pStyle w:val="PlainText"/>
        <w:rPr>
          <w:rFonts w:ascii="Courier New" w:hAnsi="Courier New" w:cs="Courier New"/>
          <w:sz w:val="20"/>
          <w:szCs w:val="20"/>
        </w:rPr>
      </w:pPr>
    </w:p>
    <w:p w:rsidR="00B0071B" w:rsidRPr="00D65440" w:rsidRDefault="00B0071B" w:rsidP="00B0071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:Materials</w:t>
      </w:r>
      <w:proofErr w:type="spellEnd"/>
      <w:proofErr w:type="gramEnd"/>
      <w:r w:rsidRPr="00D65440">
        <w:rPr>
          <w:rFonts w:ascii="Courier New" w:hAnsi="Courier New" w:cs="Courier New"/>
          <w:sz w:val="20"/>
          <w:szCs w:val="20"/>
        </w:rPr>
        <w:t xml:space="preserve"> to Avoid: S</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0071B" w:rsidRPr="00D65440" w:rsidRDefault="00B0071B" w:rsidP="00B0071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Sodium/sodium oxides </w:t>
      </w:r>
      <w:proofErr w:type="gramStart"/>
      <w:r w:rsidRPr="00D65440">
        <w:rPr>
          <w:rFonts w:ascii="Courier New" w:hAnsi="Courier New" w:cs="Courier New"/>
          <w:sz w:val="20"/>
          <w:szCs w:val="20"/>
        </w:rPr>
        <w:t>Nitrogen  oxides</w:t>
      </w:r>
      <w:proofErr w:type="gramEnd"/>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Store at -20°C</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B0071B" w:rsidRPr="00D65440" w:rsidRDefault="00B0071B" w:rsidP="00B0071B">
      <w:pPr>
        <w:pStyle w:val="PlainText"/>
        <w:rPr>
          <w:rFonts w:ascii="Courier New" w:hAnsi="Courier New" w:cs="Courier New"/>
          <w:sz w:val="20"/>
          <w:szCs w:val="20"/>
        </w:rPr>
      </w:pP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B0071B" w:rsidRPr="00D65440" w:rsidRDefault="00B0071B" w:rsidP="00B0071B">
      <w:pPr>
        <w:pStyle w:val="PlainText"/>
        <w:rPr>
          <w:rFonts w:ascii="Courier New" w:hAnsi="Courier New" w:cs="Courier New"/>
          <w:sz w:val="20"/>
          <w:szCs w:val="20"/>
        </w:rPr>
      </w:pPr>
      <w:r w:rsidRPr="00D65440">
        <w:rPr>
          <w:rFonts w:ascii="Courier New" w:hAnsi="Courier New" w:cs="Courier New"/>
          <w:sz w:val="20"/>
          <w:szCs w:val="20"/>
        </w:rPr>
        <w:t>-20░C</w:t>
      </w:r>
    </w:p>
    <w:p w:rsidR="00B0071B" w:rsidRPr="00D65440" w:rsidRDefault="00B0071B" w:rsidP="00B0071B">
      <w:pPr>
        <w:pStyle w:val="PlainText"/>
        <w:rPr>
          <w:rFonts w:ascii="Courier New" w:hAnsi="Courier New" w:cs="Courier New"/>
          <w:sz w:val="20"/>
          <w:szCs w:val="20"/>
        </w:rPr>
      </w:pPr>
    </w:p>
    <w:p w:rsidR="00B0071B" w:rsidRPr="00D65440" w:rsidRDefault="00B0071B" w:rsidP="00B0071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0071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71B"/>
    <w:rsid w:val="003F40DA"/>
    <w:rsid w:val="00B00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007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071B"/>
    <w:rPr>
      <w:rFonts w:ascii="Courier New" w:eastAsiaTheme="majorEastAsia" w:hAnsi="Courier New" w:cstheme="majorBidi"/>
      <w:b/>
      <w:bCs/>
      <w:sz w:val="20"/>
      <w:szCs w:val="28"/>
    </w:rPr>
  </w:style>
  <w:style w:type="paragraph" w:styleId="NoSpacing">
    <w:name w:val="No Spacing"/>
    <w:autoRedefine/>
    <w:uiPriority w:val="1"/>
    <w:qFormat/>
    <w:rsid w:val="00B0071B"/>
    <w:pPr>
      <w:spacing w:after="0" w:line="240" w:lineRule="auto"/>
      <w:jc w:val="both"/>
    </w:pPr>
    <w:rPr>
      <w:sz w:val="18"/>
    </w:rPr>
  </w:style>
  <w:style w:type="paragraph" w:styleId="PlainText">
    <w:name w:val="Plain Text"/>
    <w:basedOn w:val="Normal"/>
    <w:link w:val="PlainTextChar"/>
    <w:uiPriority w:val="99"/>
    <w:unhideWhenUsed/>
    <w:rsid w:val="00B007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0071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007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071B"/>
    <w:rPr>
      <w:rFonts w:ascii="Courier New" w:eastAsiaTheme="majorEastAsia" w:hAnsi="Courier New" w:cstheme="majorBidi"/>
      <w:b/>
      <w:bCs/>
      <w:sz w:val="20"/>
      <w:szCs w:val="28"/>
    </w:rPr>
  </w:style>
  <w:style w:type="paragraph" w:styleId="NoSpacing">
    <w:name w:val="No Spacing"/>
    <w:autoRedefine/>
    <w:uiPriority w:val="1"/>
    <w:qFormat/>
    <w:rsid w:val="00B0071B"/>
    <w:pPr>
      <w:spacing w:after="0" w:line="240" w:lineRule="auto"/>
      <w:jc w:val="both"/>
    </w:pPr>
    <w:rPr>
      <w:sz w:val="18"/>
    </w:rPr>
  </w:style>
  <w:style w:type="paragraph" w:styleId="PlainText">
    <w:name w:val="Plain Text"/>
    <w:basedOn w:val="Normal"/>
    <w:link w:val="PlainTextChar"/>
    <w:uiPriority w:val="99"/>
    <w:unhideWhenUsed/>
    <w:rsid w:val="00B007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0071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1935</Characters>
  <Application>Microsoft Office Word</Application>
  <DocSecurity>0</DocSecurity>
  <Lines>16</Lines>
  <Paragraphs>4</Paragraphs>
  <ScaleCrop>false</ScaleCrop>
  <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2012-08-15T17:47:00Z</dcterms:created>
  <dcterms:modified xsi:type="dcterms:W3CDTF">2012-08-15T17:47:00Z</dcterms:modified>
</cp:coreProperties>
</file>