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55D" w:rsidRPr="00D65440" w:rsidRDefault="0093355D" w:rsidP="0093355D">
      <w:pPr>
        <w:pStyle w:val="Heading1"/>
      </w:pPr>
      <w:r w:rsidRPr="00D65440">
        <w:t>ANTIPAIN    CAS # 37682727</w:t>
      </w:r>
    </w:p>
    <w:p w:rsidR="0093355D" w:rsidRPr="00D65440" w:rsidRDefault="0093355D" w:rsidP="0093355D">
      <w:pPr>
        <w:pStyle w:val="PlainText"/>
        <w:rPr>
          <w:rFonts w:ascii="Courier New" w:hAnsi="Courier New" w:cs="Courier New"/>
          <w:sz w:val="20"/>
          <w:szCs w:val="20"/>
        </w:rPr>
      </w:pP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3355D" w:rsidRPr="00D65440" w:rsidRDefault="0093355D" w:rsidP="0093355D">
      <w:pPr>
        <w:pStyle w:val="PlainText"/>
        <w:rPr>
          <w:rFonts w:ascii="Courier New" w:hAnsi="Courier New" w:cs="Courier New"/>
          <w:sz w:val="20"/>
          <w:szCs w:val="20"/>
        </w:rPr>
      </w:pP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3355D" w:rsidRPr="00D65440" w:rsidRDefault="0093355D" w:rsidP="0093355D">
      <w:pPr>
        <w:pStyle w:val="PlainText"/>
        <w:rPr>
          <w:rFonts w:ascii="Courier New" w:hAnsi="Courier New" w:cs="Courier New"/>
          <w:sz w:val="20"/>
          <w:szCs w:val="20"/>
        </w:rPr>
      </w:pP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ACUTE EFFECTS</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SKIN IRRITATION.</w:t>
      </w:r>
      <w:proofErr w:type="gramEnd"/>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BE HARMFUL IF ABSORBED THROUGH THE SKIN.</w:t>
      </w:r>
      <w:proofErr w:type="gramEnd"/>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EYE IRRITATION.</w:t>
      </w:r>
      <w:proofErr w:type="gramEnd"/>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BE HARMFUL IF INHALED.</w:t>
      </w:r>
      <w:proofErr w:type="gramEnd"/>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MATERIAL MAY BE IRRITATING TO MUCOUS MEMBRANES AND UPPER</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 TRACT.</w:t>
      </w:r>
      <w:proofErr w:type="gramEnd"/>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BE HARMFUL IF SWALLOWED.</w:t>
      </w:r>
      <w:proofErr w:type="gramEnd"/>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RTECS #: YV9350800</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L-VALINAMIDE, </w:t>
      </w:r>
      <w:proofErr w:type="gramStart"/>
      <w:r w:rsidRPr="00D65440">
        <w:rPr>
          <w:rFonts w:ascii="Courier New" w:hAnsi="Courier New" w:cs="Courier New"/>
          <w:sz w:val="20"/>
          <w:szCs w:val="20"/>
        </w:rPr>
        <w:t>N(</w:t>
      </w:r>
      <w:proofErr w:type="gramEnd"/>
      <w:r w:rsidRPr="00D65440">
        <w:rPr>
          <w:rFonts w:ascii="Courier New" w:hAnsi="Courier New" w:cs="Courier New"/>
          <w:sz w:val="20"/>
          <w:szCs w:val="20"/>
        </w:rPr>
        <w:t>SUP</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2)-(((1-CARBOXY-2-PHENYLETHYL</w:t>
      </w:r>
      <w:proofErr w:type="gramStart"/>
      <w:r w:rsidRPr="00D65440">
        <w:rPr>
          <w:rFonts w:ascii="Courier New" w:hAnsi="Courier New" w:cs="Courier New"/>
          <w:sz w:val="20"/>
          <w:szCs w:val="20"/>
        </w:rPr>
        <w:t>)AMINO</w:t>
      </w:r>
      <w:proofErr w:type="gramEnd"/>
      <w:r w:rsidRPr="00D65440">
        <w:rPr>
          <w:rFonts w:ascii="Courier New" w:hAnsi="Courier New" w:cs="Courier New"/>
          <w:sz w:val="20"/>
          <w:szCs w:val="20"/>
        </w:rPr>
        <w:t>)CARBONYL)-L-ARGINYL-N-(4-((AMINO</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IMINOMETHYL</w:t>
      </w:r>
      <w:proofErr w:type="gramStart"/>
      <w:r w:rsidRPr="00D65440">
        <w:rPr>
          <w:rFonts w:ascii="Courier New" w:hAnsi="Courier New" w:cs="Courier New"/>
          <w:sz w:val="20"/>
          <w:szCs w:val="20"/>
        </w:rPr>
        <w:t>)AMINO</w:t>
      </w:r>
      <w:proofErr w:type="gramEnd"/>
      <w:r w:rsidRPr="00D65440">
        <w:rPr>
          <w:rFonts w:ascii="Courier New" w:hAnsi="Courier New" w:cs="Courier New"/>
          <w:sz w:val="20"/>
          <w:szCs w:val="20"/>
        </w:rPr>
        <w:t>)-1-FORMYLBUTYL)-, DIHYDROCHLORIDE</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ONLY SELECTED REGISTRY OF TOXIC EFFECTS OF CHEMICAL SUBSTANCES</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(RTECS) DATA IS PRESENTED HERE. SEE ACTUAL ENTRY IN RTECS FOR</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COMPLETE INFORMATION.</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3355D" w:rsidRPr="00D65440" w:rsidRDefault="0093355D" w:rsidP="0093355D">
      <w:pPr>
        <w:pStyle w:val="PlainText"/>
        <w:rPr>
          <w:rFonts w:ascii="Courier New" w:hAnsi="Courier New" w:cs="Courier New"/>
          <w:sz w:val="20"/>
          <w:szCs w:val="20"/>
        </w:rPr>
      </w:pP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STORAGE GROUP(S):</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3355D" w:rsidRPr="00D65440" w:rsidRDefault="0093355D" w:rsidP="0093355D">
      <w:pPr>
        <w:pStyle w:val="PlainText"/>
        <w:rPr>
          <w:rFonts w:ascii="Courier New" w:hAnsi="Courier New" w:cs="Courier New"/>
          <w:sz w:val="20"/>
          <w:szCs w:val="20"/>
        </w:rPr>
      </w:pP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3355D" w:rsidRPr="00D65440" w:rsidRDefault="0093355D" w:rsidP="0093355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TOXIC EMISSIONS WHEN BURNED: WILL NOT OCCUR</w:t>
      </w:r>
    </w:p>
    <w:p w:rsidR="0093355D" w:rsidRPr="00D65440" w:rsidRDefault="0093355D" w:rsidP="0093355D">
      <w:pPr>
        <w:pStyle w:val="PlainText"/>
        <w:rPr>
          <w:rFonts w:ascii="Courier New" w:hAnsi="Courier New" w:cs="Courier New"/>
          <w:sz w:val="20"/>
          <w:szCs w:val="20"/>
        </w:rPr>
      </w:pP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3355D" w:rsidRPr="00D65440" w:rsidRDefault="0093355D" w:rsidP="0093355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3355D" w:rsidRPr="00D65440" w:rsidRDefault="0093355D" w:rsidP="0093355D">
      <w:pPr>
        <w:pStyle w:val="PlainText"/>
        <w:rPr>
          <w:rFonts w:ascii="Courier New" w:hAnsi="Courier New" w:cs="Courier New"/>
          <w:sz w:val="20"/>
          <w:szCs w:val="20"/>
        </w:rPr>
      </w:pPr>
    </w:p>
    <w:p w:rsidR="0093355D" w:rsidRDefault="0093355D" w:rsidP="0093355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w:t>
      </w:r>
      <w:r>
        <w:t xml:space="preserve"> information whenever feasible.</w:t>
      </w:r>
      <w:bookmarkStart w:id="0" w:name="_GoBack"/>
      <w:bookmarkEnd w:id="0"/>
    </w:p>
    <w:sectPr w:rsidR="009335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55D"/>
    <w:rsid w:val="003F40DA"/>
    <w:rsid w:val="0093355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355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55D"/>
    <w:rPr>
      <w:rFonts w:ascii="Courier New" w:eastAsiaTheme="majorEastAsia" w:hAnsi="Courier New" w:cstheme="majorBidi"/>
      <w:b/>
      <w:bCs/>
      <w:sz w:val="20"/>
      <w:szCs w:val="28"/>
    </w:rPr>
  </w:style>
  <w:style w:type="paragraph" w:styleId="NoSpacing">
    <w:name w:val="No Spacing"/>
    <w:autoRedefine/>
    <w:uiPriority w:val="1"/>
    <w:qFormat/>
    <w:rsid w:val="0093355D"/>
    <w:pPr>
      <w:spacing w:after="0" w:line="240" w:lineRule="auto"/>
      <w:jc w:val="both"/>
    </w:pPr>
    <w:rPr>
      <w:sz w:val="18"/>
    </w:rPr>
  </w:style>
  <w:style w:type="paragraph" w:styleId="PlainText">
    <w:name w:val="Plain Text"/>
    <w:basedOn w:val="Normal"/>
    <w:link w:val="PlainTextChar"/>
    <w:uiPriority w:val="99"/>
    <w:unhideWhenUsed/>
    <w:rsid w:val="009335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355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355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55D"/>
    <w:rPr>
      <w:rFonts w:ascii="Courier New" w:eastAsiaTheme="majorEastAsia" w:hAnsi="Courier New" w:cstheme="majorBidi"/>
      <w:b/>
      <w:bCs/>
      <w:sz w:val="20"/>
      <w:szCs w:val="28"/>
    </w:rPr>
  </w:style>
  <w:style w:type="paragraph" w:styleId="NoSpacing">
    <w:name w:val="No Spacing"/>
    <w:autoRedefine/>
    <w:uiPriority w:val="1"/>
    <w:qFormat/>
    <w:rsid w:val="0093355D"/>
    <w:pPr>
      <w:spacing w:after="0" w:line="240" w:lineRule="auto"/>
      <w:jc w:val="both"/>
    </w:pPr>
    <w:rPr>
      <w:sz w:val="18"/>
    </w:rPr>
  </w:style>
  <w:style w:type="paragraph" w:styleId="PlainText">
    <w:name w:val="Plain Text"/>
    <w:basedOn w:val="Normal"/>
    <w:link w:val="PlainTextChar"/>
    <w:uiPriority w:val="99"/>
    <w:unhideWhenUsed/>
    <w:rsid w:val="009335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355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2012-08-15T18:29:00Z</dcterms:created>
  <dcterms:modified xsi:type="dcterms:W3CDTF">2012-08-15T18:30:00Z</dcterms:modified>
</cp:coreProperties>
</file>