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7E2" w:rsidRPr="00443046" w:rsidRDefault="007E27E2" w:rsidP="007E27E2">
      <w:pPr>
        <w:pStyle w:val="Heading1"/>
      </w:pPr>
      <w:r w:rsidRPr="00443046">
        <w:t>MAGNESIUM HYDROXIDE    CAS # 1309428</w:t>
      </w:r>
    </w:p>
    <w:p w:rsidR="007E27E2" w:rsidRPr="00443046" w:rsidRDefault="007E27E2" w:rsidP="007E27E2">
      <w:pPr>
        <w:pStyle w:val="PlainText"/>
        <w:rPr>
          <w:rFonts w:ascii="Courier New" w:hAnsi="Courier New" w:cs="Courier New"/>
        </w:rPr>
      </w:pP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7E27E2" w:rsidRPr="00443046" w:rsidRDefault="007E27E2" w:rsidP="007E27E2">
      <w:pPr>
        <w:pStyle w:val="PlainText"/>
        <w:rPr>
          <w:rFonts w:ascii="Courier New" w:hAnsi="Courier New" w:cs="Courier New"/>
        </w:rPr>
      </w:pP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2   0   0      </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ACUTE TOXICTY RISK INDEX 1.8 - </w:t>
      </w:r>
      <w:proofErr w:type="gramStart"/>
      <w:r w:rsidRPr="00443046">
        <w:rPr>
          <w:rFonts w:ascii="Courier New" w:hAnsi="Courier New" w:cs="Courier New"/>
        </w:rPr>
        <w:t>LD50  8500.0</w:t>
      </w:r>
      <w:proofErr w:type="gramEnd"/>
      <w:r w:rsidRPr="00443046">
        <w:rPr>
          <w:rFonts w:ascii="Courier New" w:hAnsi="Courier New" w:cs="Courier New"/>
        </w:rPr>
        <w:t xml:space="preserve"> mg/Kg</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7E27E2" w:rsidRPr="00443046" w:rsidRDefault="007E27E2" w:rsidP="007E27E2">
      <w:pPr>
        <w:pStyle w:val="PlainText"/>
        <w:rPr>
          <w:rFonts w:ascii="Courier New" w:hAnsi="Courier New" w:cs="Courier New"/>
        </w:rPr>
      </w:pPr>
    </w:p>
    <w:p w:rsidR="007E27E2" w:rsidRPr="00443046" w:rsidRDefault="007E27E2" w:rsidP="007E27E2">
      <w:pPr>
        <w:pStyle w:val="PlainText"/>
        <w:rPr>
          <w:rFonts w:ascii="Courier New" w:hAnsi="Courier New" w:cs="Courier New"/>
        </w:rPr>
      </w:pPr>
      <w:r w:rsidRPr="00443046">
        <w:rPr>
          <w:rFonts w:ascii="Courier New" w:hAnsi="Courier New" w:cs="Courier New"/>
        </w:rPr>
        <w:t>ROUTE OF EXPOSURE</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Causes skin irritation.</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respiratory</w:t>
      </w:r>
      <w:proofErr w:type="gramEnd"/>
      <w:r w:rsidRPr="00443046">
        <w:rPr>
          <w:rFonts w:ascii="Courier New" w:hAnsi="Courier New" w:cs="Courier New"/>
        </w:rPr>
        <w:t xml:space="preserve"> tract. </w:t>
      </w:r>
      <w:proofErr w:type="gramStart"/>
      <w:r w:rsidRPr="00443046">
        <w:rPr>
          <w:rFonts w:ascii="Courier New" w:hAnsi="Courier New" w:cs="Courier New"/>
        </w:rPr>
        <w:t>May be harmful if inhaled.</w:t>
      </w:r>
      <w:proofErr w:type="gramEnd"/>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Ingestion: May be harmful if swallowed.</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7E27E2" w:rsidRPr="00443046" w:rsidRDefault="007E27E2" w:rsidP="007E27E2">
      <w:pPr>
        <w:pStyle w:val="PlainText"/>
        <w:rPr>
          <w:rFonts w:ascii="Courier New" w:hAnsi="Courier New" w:cs="Courier New"/>
        </w:rPr>
      </w:pP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PHYSICAL CHARACTERISTICS</w:t>
      </w:r>
    </w:p>
    <w:p w:rsidR="007E27E2" w:rsidRPr="00443046" w:rsidRDefault="007E27E2" w:rsidP="007E27E2">
      <w:pPr>
        <w:pStyle w:val="PlainText"/>
        <w:rPr>
          <w:rFonts w:ascii="Courier New" w:hAnsi="Courier New" w:cs="Courier New"/>
        </w:rPr>
      </w:pPr>
      <w:r w:rsidRPr="00443046">
        <w:rPr>
          <w:rFonts w:ascii="Courier New" w:hAnsi="Courier New" w:cs="Courier New"/>
        </w:rPr>
        <w:t>PHYSICAL STATE:  Solid</w:t>
      </w:r>
    </w:p>
    <w:p w:rsidR="007E27E2" w:rsidRPr="00443046" w:rsidRDefault="007E27E2" w:rsidP="007E27E2">
      <w:pPr>
        <w:pStyle w:val="PlainText"/>
        <w:rPr>
          <w:rFonts w:ascii="Courier New" w:hAnsi="Courier New" w:cs="Courier New"/>
        </w:rPr>
      </w:pPr>
    </w:p>
    <w:p w:rsidR="007E27E2" w:rsidRPr="00443046" w:rsidRDefault="007E27E2" w:rsidP="007E27E2">
      <w:pPr>
        <w:pStyle w:val="PlainText"/>
        <w:rPr>
          <w:rFonts w:ascii="Courier New" w:hAnsi="Courier New" w:cs="Courier New"/>
        </w:rPr>
      </w:pPr>
      <w:r w:rsidRPr="00443046">
        <w:rPr>
          <w:rFonts w:ascii="Courier New" w:hAnsi="Courier New" w:cs="Courier New"/>
        </w:rPr>
        <w:t>SEGREGATION: SHELF # 2</w:t>
      </w:r>
    </w:p>
    <w:p w:rsidR="007E27E2" w:rsidRPr="00443046" w:rsidRDefault="007E27E2" w:rsidP="007E27E2">
      <w:pPr>
        <w:pStyle w:val="PlainText"/>
        <w:rPr>
          <w:rFonts w:ascii="Courier New" w:hAnsi="Courier New" w:cs="Courier New"/>
        </w:rPr>
      </w:pPr>
      <w:r w:rsidRPr="00443046">
        <w:rPr>
          <w:rFonts w:ascii="Courier New" w:hAnsi="Courier New" w:cs="Courier New"/>
        </w:rPr>
        <w:t>STORAGE GROUP(S):</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g - Non-Reactive/Non-Hazardous</w:t>
      </w:r>
    </w:p>
    <w:p w:rsidR="007E27E2" w:rsidRPr="00443046" w:rsidRDefault="007E27E2" w:rsidP="007E27E2">
      <w:pPr>
        <w:pStyle w:val="PlainText"/>
        <w:rPr>
          <w:rFonts w:ascii="Courier New" w:hAnsi="Courier New" w:cs="Courier New"/>
        </w:rPr>
      </w:pPr>
      <w:r w:rsidRPr="00443046">
        <w:rPr>
          <w:rFonts w:ascii="Courier New" w:hAnsi="Courier New" w:cs="Courier New"/>
        </w:rPr>
        <w:t>WASTE CHARACTERISTIC HAZARD:   TOXIC</w:t>
      </w:r>
    </w:p>
    <w:p w:rsidR="007E27E2" w:rsidRPr="00443046" w:rsidRDefault="007E27E2" w:rsidP="007E27E2">
      <w:pPr>
        <w:pStyle w:val="PlainText"/>
        <w:rPr>
          <w:rFonts w:ascii="Courier New" w:hAnsi="Courier New" w:cs="Courier New"/>
        </w:rPr>
      </w:pPr>
    </w:p>
    <w:p w:rsidR="007E27E2" w:rsidRPr="00443046" w:rsidRDefault="007E27E2" w:rsidP="007E27E2">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 Strong acids.</w:t>
      </w:r>
    </w:p>
    <w:p w:rsidR="007E27E2" w:rsidRPr="00443046" w:rsidRDefault="007E27E2" w:rsidP="007E27E2">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TOXIC EMISSIONS WHEN BURNED: OSITION </w:t>
      </w:r>
      <w:proofErr w:type="gramStart"/>
      <w:r w:rsidRPr="00443046">
        <w:rPr>
          <w:rFonts w:ascii="Courier New" w:hAnsi="Courier New" w:cs="Courier New"/>
        </w:rPr>
        <w:t>PRODUCTS  not</w:t>
      </w:r>
      <w:proofErr w:type="gramEnd"/>
      <w:r w:rsidRPr="00443046">
        <w:rPr>
          <w:rFonts w:ascii="Courier New" w:hAnsi="Courier New" w:cs="Courier New"/>
        </w:rPr>
        <w:t xml:space="preserve"> known HAZARDOUS POLYM</w:t>
      </w:r>
    </w:p>
    <w:p w:rsidR="007E27E2" w:rsidRPr="00443046" w:rsidRDefault="007E27E2" w:rsidP="007E27E2">
      <w:pPr>
        <w:pStyle w:val="PlainText"/>
        <w:rPr>
          <w:rFonts w:ascii="Courier New" w:hAnsi="Courier New" w:cs="Courier New"/>
        </w:rPr>
      </w:pPr>
    </w:p>
    <w:p w:rsidR="007E27E2" w:rsidRPr="00443046" w:rsidRDefault="007E27E2" w:rsidP="007E27E2">
      <w:pPr>
        <w:pStyle w:val="PlainText"/>
        <w:rPr>
          <w:rFonts w:ascii="Courier New" w:hAnsi="Courier New" w:cs="Courier New"/>
        </w:rPr>
      </w:pPr>
      <w:r w:rsidRPr="00443046">
        <w:rPr>
          <w:rFonts w:ascii="Courier New" w:hAnsi="Courier New" w:cs="Courier New"/>
        </w:rPr>
        <w:t>REACTIVE PROPERTIES</w:t>
      </w:r>
    </w:p>
    <w:p w:rsidR="007E27E2" w:rsidRPr="00443046" w:rsidRDefault="007E27E2" w:rsidP="007E27E2">
      <w:pPr>
        <w:pStyle w:val="PlainText"/>
        <w:rPr>
          <w:rFonts w:ascii="Courier New" w:hAnsi="Courier New" w:cs="Courier New"/>
        </w:rPr>
      </w:pPr>
      <w:r w:rsidRPr="00443046">
        <w:rPr>
          <w:rFonts w:ascii="Courier New" w:hAnsi="Courier New" w:cs="Courier New"/>
        </w:rPr>
        <w:t>HANDLING: Do not breathe dust. Avoid contact with eyes, STORAGE: Keep tightly</w:t>
      </w:r>
    </w:p>
    <w:p w:rsidR="007E27E2" w:rsidRPr="00443046" w:rsidRDefault="007E27E2" w:rsidP="007E27E2">
      <w:pPr>
        <w:pStyle w:val="PlainText"/>
        <w:rPr>
          <w:rFonts w:ascii="Courier New" w:hAnsi="Courier New" w:cs="Courier New"/>
        </w:rPr>
      </w:pPr>
      <w:proofErr w:type="gramStart"/>
      <w:r w:rsidRPr="00443046">
        <w:rPr>
          <w:rFonts w:ascii="Courier New" w:hAnsi="Courier New" w:cs="Courier New"/>
        </w:rPr>
        <w:t>closed</w:t>
      </w:r>
      <w:proofErr w:type="gramEnd"/>
      <w:r w:rsidRPr="00443046">
        <w:rPr>
          <w:rFonts w:ascii="Courier New" w:hAnsi="Courier New" w:cs="Courier New"/>
        </w:rPr>
        <w:t xml:space="preserve">.      </w:t>
      </w:r>
    </w:p>
    <w:p w:rsidR="007E27E2" w:rsidRPr="00443046" w:rsidRDefault="007E27E2" w:rsidP="007E27E2">
      <w:pPr>
        <w:pStyle w:val="PlainText"/>
        <w:rPr>
          <w:rFonts w:ascii="Courier New" w:hAnsi="Courier New" w:cs="Courier New"/>
        </w:rPr>
      </w:pPr>
    </w:p>
    <w:p w:rsidR="007E27E2" w:rsidRPr="00443046" w:rsidRDefault="007E27E2" w:rsidP="007E27E2">
      <w:pPr>
        <w:pStyle w:val="PlainText"/>
        <w:rPr>
          <w:rFonts w:ascii="Courier New" w:hAnsi="Courier New" w:cs="Courier New"/>
        </w:rPr>
      </w:pPr>
      <w:r w:rsidRPr="00443046">
        <w:rPr>
          <w:rFonts w:ascii="Courier New" w:hAnsi="Courier New" w:cs="Courier New"/>
        </w:rPr>
        <w:t>GLOBALLY HARMONIZED SYSTEM OF CLASSIFICATION</w:t>
      </w:r>
    </w:p>
    <w:p w:rsidR="007E27E2" w:rsidRPr="00443046" w:rsidRDefault="007E27E2" w:rsidP="007E27E2">
      <w:pPr>
        <w:pStyle w:val="PlainText"/>
        <w:rPr>
          <w:rFonts w:ascii="Courier New" w:hAnsi="Courier New" w:cs="Courier New"/>
        </w:rPr>
      </w:pPr>
      <w:r w:rsidRPr="00443046">
        <w:rPr>
          <w:rFonts w:ascii="Courier New" w:hAnsi="Courier New" w:cs="Courier New"/>
        </w:rPr>
        <w:t>EU ADDITIONAL CLASSIFICATION</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Symbol of Danger: Xi</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R: 36/37/38</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Risk Statements: Irritating to eyes, respiratory system and skin.</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S: 26 36</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suitable</w:t>
      </w:r>
      <w:proofErr w:type="gramEnd"/>
      <w:r w:rsidRPr="00443046">
        <w:rPr>
          <w:rFonts w:ascii="Courier New" w:hAnsi="Courier New" w:cs="Courier New"/>
        </w:rPr>
        <w:t xml:space="preserve"> protective clothing.</w:t>
      </w:r>
    </w:p>
    <w:p w:rsidR="007E27E2" w:rsidRPr="00443046" w:rsidRDefault="007E27E2" w:rsidP="007E27E2">
      <w:pPr>
        <w:pStyle w:val="PlainText"/>
        <w:rPr>
          <w:rFonts w:ascii="Courier New" w:hAnsi="Courier New" w:cs="Courier New"/>
        </w:rPr>
      </w:pPr>
    </w:p>
    <w:p w:rsidR="007E27E2" w:rsidRPr="00443046" w:rsidRDefault="007E27E2" w:rsidP="007E27E2">
      <w:pPr>
        <w:pStyle w:val="PlainText"/>
        <w:rPr>
          <w:rFonts w:ascii="Courier New" w:hAnsi="Courier New" w:cs="Courier New"/>
        </w:rPr>
      </w:pPr>
      <w:r w:rsidRPr="00443046">
        <w:rPr>
          <w:rFonts w:ascii="Courier New" w:hAnsi="Courier New" w:cs="Courier New"/>
        </w:rPr>
        <w:t>US DEPARTMENT OF ENERGY TEEL'S</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DOE Occupational Exposure </w:t>
      </w:r>
      <w:proofErr w:type="gramStart"/>
      <w:r w:rsidRPr="00443046">
        <w:rPr>
          <w:rFonts w:ascii="Courier New" w:hAnsi="Courier New" w:cs="Courier New"/>
        </w:rPr>
        <w:t>Limit  75</w:t>
      </w:r>
      <w:proofErr w:type="gramEnd"/>
      <w:r w:rsidRPr="00443046">
        <w:rPr>
          <w:rFonts w:ascii="Courier New" w:hAnsi="Courier New" w:cs="Courier New"/>
        </w:rPr>
        <w:t xml:space="preserve"> mg/m3</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DOE Short Term Exposure </w:t>
      </w:r>
      <w:proofErr w:type="gramStart"/>
      <w:r w:rsidRPr="00443046">
        <w:rPr>
          <w:rFonts w:ascii="Courier New" w:hAnsi="Courier New" w:cs="Courier New"/>
        </w:rPr>
        <w:t>Limit  200</w:t>
      </w:r>
      <w:proofErr w:type="gramEnd"/>
      <w:r w:rsidRPr="00443046">
        <w:rPr>
          <w:rFonts w:ascii="Courier New" w:hAnsi="Courier New" w:cs="Courier New"/>
        </w:rPr>
        <w:t xml:space="preserve"> mg/m3</w:t>
      </w:r>
    </w:p>
    <w:p w:rsidR="007E27E2" w:rsidRPr="00443046" w:rsidRDefault="007E27E2" w:rsidP="007E27E2">
      <w:pPr>
        <w:pStyle w:val="PlainText"/>
        <w:rPr>
          <w:rFonts w:ascii="Courier New" w:hAnsi="Courier New" w:cs="Courier New"/>
        </w:rPr>
      </w:pPr>
      <w:r w:rsidRPr="00443046">
        <w:rPr>
          <w:rFonts w:ascii="Courier New" w:hAnsi="Courier New" w:cs="Courier New"/>
        </w:rPr>
        <w:lastRenderedPageBreak/>
        <w:t xml:space="preserve">   DOE Ceiling Limit 500 mg/m3</w:t>
      </w:r>
    </w:p>
    <w:p w:rsidR="007E27E2" w:rsidRPr="00443046" w:rsidRDefault="007E27E2" w:rsidP="007E27E2">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7E27E2" w:rsidRPr="00443046" w:rsidRDefault="007E27E2" w:rsidP="007E27E2">
      <w:pPr>
        <w:pStyle w:val="PlainText"/>
        <w:rPr>
          <w:rFonts w:ascii="Courier New" w:hAnsi="Courier New" w:cs="Courier New"/>
        </w:rPr>
      </w:pPr>
    </w:p>
    <w:p w:rsidR="007E27E2" w:rsidRPr="00443046" w:rsidRDefault="007E27E2" w:rsidP="007E27E2">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7E2"/>
    <w:rsid w:val="006C6BCB"/>
    <w:rsid w:val="007E2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27E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27E2"/>
    <w:rPr>
      <w:rFonts w:ascii="Courier New" w:eastAsiaTheme="majorEastAsia" w:hAnsi="Courier New" w:cstheme="majorBidi"/>
      <w:b/>
      <w:bCs/>
      <w:sz w:val="20"/>
      <w:szCs w:val="28"/>
    </w:rPr>
  </w:style>
  <w:style w:type="paragraph" w:styleId="NoSpacing">
    <w:name w:val="No Spacing"/>
    <w:autoRedefine/>
    <w:uiPriority w:val="1"/>
    <w:qFormat/>
    <w:rsid w:val="007E27E2"/>
    <w:pPr>
      <w:spacing w:after="0" w:line="240" w:lineRule="auto"/>
      <w:jc w:val="both"/>
    </w:pPr>
    <w:rPr>
      <w:sz w:val="18"/>
    </w:rPr>
  </w:style>
  <w:style w:type="paragraph" w:styleId="PlainText">
    <w:name w:val="Plain Text"/>
    <w:basedOn w:val="Normal"/>
    <w:link w:val="PlainTextChar"/>
    <w:uiPriority w:val="99"/>
    <w:unhideWhenUsed/>
    <w:rsid w:val="007E27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E27E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27E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27E2"/>
    <w:rPr>
      <w:rFonts w:ascii="Courier New" w:eastAsiaTheme="majorEastAsia" w:hAnsi="Courier New" w:cstheme="majorBidi"/>
      <w:b/>
      <w:bCs/>
      <w:sz w:val="20"/>
      <w:szCs w:val="28"/>
    </w:rPr>
  </w:style>
  <w:style w:type="paragraph" w:styleId="NoSpacing">
    <w:name w:val="No Spacing"/>
    <w:autoRedefine/>
    <w:uiPriority w:val="1"/>
    <w:qFormat/>
    <w:rsid w:val="007E27E2"/>
    <w:pPr>
      <w:spacing w:after="0" w:line="240" w:lineRule="auto"/>
      <w:jc w:val="both"/>
    </w:pPr>
    <w:rPr>
      <w:sz w:val="18"/>
    </w:rPr>
  </w:style>
  <w:style w:type="paragraph" w:styleId="PlainText">
    <w:name w:val="Plain Text"/>
    <w:basedOn w:val="Normal"/>
    <w:link w:val="PlainTextChar"/>
    <w:uiPriority w:val="99"/>
    <w:unhideWhenUsed/>
    <w:rsid w:val="007E27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E27E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2166</Characters>
  <Application>Microsoft Office Word</Application>
  <DocSecurity>0</DocSecurity>
  <Lines>18</Lines>
  <Paragraphs>5</Paragraphs>
  <ScaleCrop>false</ScaleCrop>
  <Company/>
  <LinksUpToDate>false</LinksUpToDate>
  <CharactersWithSpaces>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2012-09-06T10:22:00Z</dcterms:created>
  <dcterms:modified xsi:type="dcterms:W3CDTF">2012-09-06T10:22:00Z</dcterms:modified>
</cp:coreProperties>
</file>